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D46" w:rsidRPr="00BB5F59" w:rsidRDefault="00A97D46" w:rsidP="00BB5F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D46" w:rsidRPr="00BB5F59" w:rsidRDefault="00A97D46" w:rsidP="00BB5F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F59">
        <w:rPr>
          <w:rFonts w:ascii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A97D46" w:rsidRDefault="00A97D46" w:rsidP="00BB5F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5F59"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прохождении курсов педагогами МБОУ ООШ № 16 </w:t>
      </w:r>
      <w:r w:rsidR="00BB5F59" w:rsidRPr="00BB5F59">
        <w:rPr>
          <w:rFonts w:ascii="Times New Roman" w:hAnsi="Times New Roman" w:cs="Times New Roman"/>
          <w:b/>
          <w:sz w:val="28"/>
          <w:szCs w:val="28"/>
          <w:u w:val="single"/>
        </w:rPr>
        <w:t>по состоянию на 01.09.202</w:t>
      </w:r>
      <w:r w:rsidR="009724B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BB5F59" w:rsidRPr="00BB5F59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E631CC" w:rsidRPr="00BB5F59" w:rsidRDefault="00E631CC" w:rsidP="00BB5F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pPr w:leftFromText="180" w:rightFromText="180" w:vertAnchor="text" w:horzAnchor="margin" w:tblpX="137" w:tblpY="320"/>
        <w:tblW w:w="1530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559"/>
        <w:gridCol w:w="1276"/>
        <w:gridCol w:w="1134"/>
        <w:gridCol w:w="4111"/>
        <w:gridCol w:w="3685"/>
      </w:tblGrid>
      <w:tr w:rsidR="00A97D46" w:rsidRPr="009724B7" w:rsidTr="00B547AD">
        <w:trPr>
          <w:trHeight w:val="488"/>
        </w:trPr>
        <w:tc>
          <w:tcPr>
            <w:tcW w:w="1843" w:type="dxa"/>
          </w:tcPr>
          <w:p w:rsidR="00A97D46" w:rsidRPr="00AB01FE" w:rsidRDefault="00A97D46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A97D46" w:rsidRPr="00AB01FE" w:rsidRDefault="00A97D46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</w:tcPr>
          <w:p w:rsidR="00A97D46" w:rsidRPr="00AB01FE" w:rsidRDefault="00A97D46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A97D46" w:rsidRPr="00AB01FE" w:rsidRDefault="00A97D46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Сроки курсов</w:t>
            </w:r>
          </w:p>
        </w:tc>
        <w:tc>
          <w:tcPr>
            <w:tcW w:w="1134" w:type="dxa"/>
          </w:tcPr>
          <w:p w:rsidR="00A97D46" w:rsidRPr="00AB01FE" w:rsidRDefault="00A97D46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</w:tcPr>
          <w:p w:rsidR="00A97D46" w:rsidRPr="00AB01FE" w:rsidRDefault="00A97D46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3685" w:type="dxa"/>
          </w:tcPr>
          <w:p w:rsidR="00A97D46" w:rsidRPr="00AB01FE" w:rsidRDefault="00A97D46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</w:tr>
      <w:tr w:rsidR="00AB01FE" w:rsidRPr="009724B7" w:rsidTr="00B547AD">
        <w:trPr>
          <w:trHeight w:val="568"/>
        </w:trPr>
        <w:tc>
          <w:tcPr>
            <w:tcW w:w="1843" w:type="dxa"/>
            <w:vMerge w:val="restart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Черниенко Ольга Ивановна</w:t>
            </w:r>
          </w:p>
        </w:tc>
        <w:tc>
          <w:tcPr>
            <w:tcW w:w="1701" w:type="dxa"/>
            <w:vMerge w:val="restart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директор, учитель биологии, химии, географии</w:t>
            </w:r>
          </w:p>
        </w:tc>
        <w:tc>
          <w:tcPr>
            <w:tcW w:w="1559" w:type="dxa"/>
            <w:vMerge w:val="restart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</w:tc>
        <w:tc>
          <w:tcPr>
            <w:tcW w:w="1276" w:type="dxa"/>
            <w:shd w:val="clear" w:color="auto" w:fill="auto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Цифровая дидактика: геймификация-средство достижения новых образовательных ресурсов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9724B7" w:rsidTr="00B547AD">
        <w:trPr>
          <w:trHeight w:val="488"/>
        </w:trPr>
        <w:tc>
          <w:tcPr>
            <w:tcW w:w="1843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требований  обновлённых</w:t>
            </w:r>
            <w:proofErr w:type="gramEnd"/>
            <w:r w:rsidRPr="009724B7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ООО в работе учителя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9724B7" w:rsidTr="00B547AD">
        <w:trPr>
          <w:trHeight w:val="488"/>
        </w:trPr>
        <w:tc>
          <w:tcPr>
            <w:tcW w:w="1843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Проектное управление в системе образования</w:t>
            </w:r>
          </w:p>
        </w:tc>
        <w:tc>
          <w:tcPr>
            <w:tcW w:w="3685" w:type="dxa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</w:tc>
      </w:tr>
      <w:tr w:rsidR="00AB01FE" w:rsidRPr="009724B7" w:rsidTr="00B547AD">
        <w:trPr>
          <w:trHeight w:val="488"/>
        </w:trPr>
        <w:tc>
          <w:tcPr>
            <w:tcW w:w="1843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современной школы: механизмы развития</w:t>
            </w:r>
          </w:p>
        </w:tc>
        <w:tc>
          <w:tcPr>
            <w:tcW w:w="3685" w:type="dxa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</w:tc>
      </w:tr>
      <w:tr w:rsidR="00AB01FE" w:rsidRPr="009724B7" w:rsidTr="00B547AD">
        <w:trPr>
          <w:trHeight w:val="488"/>
        </w:trPr>
        <w:tc>
          <w:tcPr>
            <w:tcW w:w="1843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школьной неуспешности обучающихся: эффективные приемы обучения</w:t>
            </w:r>
          </w:p>
        </w:tc>
        <w:tc>
          <w:tcPr>
            <w:tcW w:w="3685" w:type="dxa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</w:tc>
      </w:tr>
      <w:tr w:rsidR="00AB01FE" w:rsidRPr="009724B7" w:rsidTr="00B547AD">
        <w:trPr>
          <w:trHeight w:val="488"/>
        </w:trPr>
        <w:tc>
          <w:tcPr>
            <w:tcW w:w="1843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сфере образования</w:t>
            </w:r>
          </w:p>
        </w:tc>
        <w:tc>
          <w:tcPr>
            <w:tcW w:w="3685" w:type="dxa"/>
          </w:tcPr>
          <w:p w:rsid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повышения квалификации</w:t>
            </w:r>
          </w:p>
        </w:tc>
      </w:tr>
      <w:tr w:rsidR="00AB01FE" w:rsidRPr="009724B7" w:rsidTr="00B547AD">
        <w:trPr>
          <w:trHeight w:val="488"/>
        </w:trPr>
        <w:tc>
          <w:tcPr>
            <w:tcW w:w="1843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 и услуг для обеспечения государственных и муниципальных нужд</w:t>
            </w:r>
          </w:p>
        </w:tc>
        <w:tc>
          <w:tcPr>
            <w:tcW w:w="3685" w:type="dxa"/>
          </w:tcPr>
          <w:p w:rsid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центр повышения квалификации</w:t>
            </w:r>
          </w:p>
        </w:tc>
      </w:tr>
      <w:tr w:rsidR="00AB01FE" w:rsidRPr="009724B7" w:rsidTr="00B547AD">
        <w:trPr>
          <w:trHeight w:val="488"/>
        </w:trPr>
        <w:tc>
          <w:tcPr>
            <w:tcW w:w="1843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3685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01FE" w:rsidRPr="009724B7" w:rsidTr="00B547AD">
        <w:trPr>
          <w:trHeight w:val="258"/>
        </w:trPr>
        <w:tc>
          <w:tcPr>
            <w:tcW w:w="1843" w:type="dxa"/>
            <w:vMerge w:val="restart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Епифанцев</w:t>
            </w:r>
            <w:proofErr w:type="spellEnd"/>
            <w:r w:rsidRPr="00E631C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1701" w:type="dxa"/>
            <w:vMerge w:val="restart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технологии</w:t>
            </w:r>
          </w:p>
        </w:tc>
        <w:tc>
          <w:tcPr>
            <w:tcW w:w="1559" w:type="dxa"/>
            <w:vMerge w:val="restart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</w:tc>
        <w:tc>
          <w:tcPr>
            <w:tcW w:w="1276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требований  обновлённых</w:t>
            </w:r>
            <w:proofErr w:type="gramEnd"/>
            <w:r w:rsidRPr="009724B7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ООО в работе учителя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9724B7" w:rsidTr="00B547AD">
        <w:trPr>
          <w:trHeight w:val="258"/>
        </w:trPr>
        <w:tc>
          <w:tcPr>
            <w:tcW w:w="1843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Наставничество как форма социально педагогического сопровождения детей и молодёжи на базе общего и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</w:tc>
      </w:tr>
      <w:tr w:rsidR="00AB01FE" w:rsidRPr="009724B7" w:rsidTr="00B547AD">
        <w:trPr>
          <w:trHeight w:val="244"/>
        </w:trPr>
        <w:tc>
          <w:tcPr>
            <w:tcW w:w="1843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01FE" w:rsidRPr="009724B7" w:rsidTr="00B547AD">
        <w:trPr>
          <w:trHeight w:val="244"/>
        </w:trPr>
        <w:tc>
          <w:tcPr>
            <w:tcW w:w="1843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рабочей программы учебного курса как профессионального инструмента учителя в соответствии с обновлёнными ФГОС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</w:tc>
      </w:tr>
      <w:tr w:rsidR="00AB01FE" w:rsidRPr="009724B7" w:rsidTr="00B547AD">
        <w:trPr>
          <w:trHeight w:val="244"/>
        </w:trPr>
        <w:tc>
          <w:tcPr>
            <w:tcW w:w="1843" w:type="dxa"/>
            <w:vMerge w:val="restart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Петрова Валентина Георгиевна</w:t>
            </w:r>
          </w:p>
        </w:tc>
        <w:tc>
          <w:tcPr>
            <w:tcW w:w="1701" w:type="dxa"/>
            <w:vMerge w:val="restart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559" w:type="dxa"/>
            <w:vMerge w:val="restart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</w:tc>
        <w:tc>
          <w:tcPr>
            <w:tcW w:w="1276" w:type="dxa"/>
            <w:shd w:val="clear" w:color="auto" w:fill="auto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Цифровая дидактика: геймификация-средство достижения новых образовательных ресурсов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9724B7" w:rsidTr="00B547AD">
        <w:trPr>
          <w:trHeight w:val="244"/>
        </w:trPr>
        <w:tc>
          <w:tcPr>
            <w:tcW w:w="1843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организация взаимодействия семьи и школы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9724B7" w:rsidTr="00B547AD">
        <w:trPr>
          <w:trHeight w:val="244"/>
        </w:trPr>
        <w:tc>
          <w:tcPr>
            <w:tcW w:w="1843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требований  обновлённых</w:t>
            </w:r>
            <w:proofErr w:type="gramEnd"/>
            <w:r w:rsidRPr="009724B7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ООО в работе учителя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9724B7" w:rsidTr="00B547AD">
        <w:trPr>
          <w:trHeight w:val="244"/>
        </w:trPr>
        <w:tc>
          <w:tcPr>
            <w:tcW w:w="1843" w:type="dxa"/>
            <w:vMerge w:val="restart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Видушенко</w:t>
            </w:r>
            <w:proofErr w:type="spellEnd"/>
            <w:r w:rsidRPr="00E631C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  <w:vMerge w:val="restart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музыка</w:t>
            </w:r>
          </w:p>
        </w:tc>
        <w:tc>
          <w:tcPr>
            <w:tcW w:w="1559" w:type="dxa"/>
            <w:vMerge w:val="restart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</w:tc>
        <w:tc>
          <w:tcPr>
            <w:tcW w:w="1276" w:type="dxa"/>
            <w:shd w:val="clear" w:color="auto" w:fill="auto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Цифровая дидактика: геймификация-средство достижения новых образовательных ресурсов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9724B7" w:rsidTr="00B547AD">
        <w:trPr>
          <w:trHeight w:val="244"/>
        </w:trPr>
        <w:tc>
          <w:tcPr>
            <w:tcW w:w="1843" w:type="dxa"/>
            <w:vMerge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требований  обновлённых</w:t>
            </w:r>
            <w:proofErr w:type="gramEnd"/>
            <w:r w:rsidRPr="00E631CC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ООО в работе учителя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9724B7" w:rsidTr="00B547AD">
        <w:trPr>
          <w:trHeight w:val="244"/>
        </w:trPr>
        <w:tc>
          <w:tcPr>
            <w:tcW w:w="1843" w:type="dxa"/>
            <w:vMerge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9724B7" w:rsidTr="00B547AD">
        <w:trPr>
          <w:trHeight w:val="244"/>
        </w:trPr>
        <w:tc>
          <w:tcPr>
            <w:tcW w:w="1843" w:type="dxa"/>
            <w:vMerge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в современной школе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B01FE" w:rsidRPr="009724B7" w:rsidTr="00B547AD">
        <w:trPr>
          <w:trHeight w:val="244"/>
        </w:trPr>
        <w:tc>
          <w:tcPr>
            <w:tcW w:w="1843" w:type="dxa"/>
            <w:vMerge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Наставничество как форма социально педагогического сопровождения детей и молодёжи на базе общего и профессионального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</w:tc>
      </w:tr>
      <w:tr w:rsidR="00AB01FE" w:rsidRPr="009724B7" w:rsidTr="00B547AD">
        <w:trPr>
          <w:trHeight w:val="244"/>
        </w:trPr>
        <w:tc>
          <w:tcPr>
            <w:tcW w:w="1843" w:type="dxa"/>
            <w:vMerge w:val="restart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Мохова Галина Викторовна</w:t>
            </w:r>
          </w:p>
        </w:tc>
        <w:tc>
          <w:tcPr>
            <w:tcW w:w="1701" w:type="dxa"/>
            <w:vMerge w:val="restart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vMerge w:val="restart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</w:tc>
        <w:tc>
          <w:tcPr>
            <w:tcW w:w="1276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в сфере образования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9724B7" w:rsidTr="00B547AD">
        <w:trPr>
          <w:trHeight w:val="244"/>
        </w:trPr>
        <w:tc>
          <w:tcPr>
            <w:tcW w:w="1843" w:type="dxa"/>
            <w:vMerge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содержанию и организации образовательно-воспитательного процесса в условиях введения ФГОС</w:t>
            </w:r>
          </w:p>
        </w:tc>
        <w:tc>
          <w:tcPr>
            <w:tcW w:w="3685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</w:tc>
      </w:tr>
      <w:tr w:rsidR="00AB01FE" w:rsidRPr="009724B7" w:rsidTr="00B547AD">
        <w:trPr>
          <w:trHeight w:val="244"/>
        </w:trPr>
        <w:tc>
          <w:tcPr>
            <w:tcW w:w="1843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3685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B01FE" w:rsidRPr="009724B7" w:rsidTr="00B547AD">
        <w:trPr>
          <w:trHeight w:val="244"/>
        </w:trPr>
        <w:tc>
          <w:tcPr>
            <w:tcW w:w="1843" w:type="dxa"/>
            <w:vMerge w:val="restart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Бубнюк</w:t>
            </w:r>
            <w:proofErr w:type="spellEnd"/>
            <w:r w:rsidRPr="00E631C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ИЗО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Цифровая дидактика: геймификация-средство достижения новых образовательных ресурсов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9724B7" w:rsidTr="00B547AD">
        <w:trPr>
          <w:trHeight w:val="244"/>
        </w:trPr>
        <w:tc>
          <w:tcPr>
            <w:tcW w:w="1843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требований  обновлённых</w:t>
            </w:r>
            <w:proofErr w:type="gramEnd"/>
            <w:r w:rsidRPr="00E631CC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ООО в работе учителя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9724B7" w:rsidTr="00B547AD">
        <w:trPr>
          <w:trHeight w:val="244"/>
        </w:trPr>
        <w:tc>
          <w:tcPr>
            <w:tcW w:w="1843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E" w:rsidRPr="009724B7" w:rsidTr="00B547AD">
        <w:trPr>
          <w:trHeight w:val="1534"/>
        </w:trPr>
        <w:tc>
          <w:tcPr>
            <w:tcW w:w="1843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в современной школе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B01FE" w:rsidRPr="009724B7" w:rsidTr="00B547AD">
        <w:trPr>
          <w:trHeight w:val="887"/>
        </w:trPr>
        <w:tc>
          <w:tcPr>
            <w:tcW w:w="1843" w:type="dxa"/>
            <w:vMerge w:val="restart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 xml:space="preserve">Кустова Софья </w:t>
            </w:r>
            <w:proofErr w:type="spellStart"/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Умахановна</w:t>
            </w:r>
            <w:proofErr w:type="spellEnd"/>
          </w:p>
        </w:tc>
        <w:tc>
          <w:tcPr>
            <w:tcW w:w="1701" w:type="dxa"/>
            <w:vMerge w:val="restart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59" w:type="dxa"/>
            <w:vMerge w:val="restart"/>
          </w:tcPr>
          <w:p w:rsidR="00AB01FE" w:rsidRP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B01FE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</w:tc>
        <w:tc>
          <w:tcPr>
            <w:tcW w:w="1276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AB01FE" w:rsidRPr="009724B7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образования</w:t>
            </w:r>
          </w:p>
        </w:tc>
      </w:tr>
      <w:tr w:rsidR="00AB01FE" w:rsidRPr="009724B7" w:rsidTr="00B547AD">
        <w:trPr>
          <w:trHeight w:val="887"/>
        </w:trPr>
        <w:tc>
          <w:tcPr>
            <w:tcW w:w="1843" w:type="dxa"/>
            <w:vMerge/>
          </w:tcPr>
          <w:p w:rsid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AB01FE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требований  обновлённых</w:t>
            </w:r>
            <w:proofErr w:type="gramEnd"/>
            <w:r w:rsidRPr="00E631CC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ООО в работе учителя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AB01FE" w:rsidRPr="00E631CC" w:rsidRDefault="00AB01FE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AD" w:rsidRPr="009724B7" w:rsidTr="00B547AD">
        <w:trPr>
          <w:trHeight w:val="887"/>
        </w:trPr>
        <w:tc>
          <w:tcPr>
            <w:tcW w:w="1843" w:type="dxa"/>
            <w:vMerge w:val="restart"/>
          </w:tcPr>
          <w:p w:rsidR="00B547AD" w:rsidRP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D">
              <w:rPr>
                <w:rFonts w:ascii="Times New Roman" w:hAnsi="Times New Roman" w:cs="Times New Roman"/>
                <w:sz w:val="24"/>
                <w:szCs w:val="24"/>
              </w:rPr>
              <w:t>Поспелова Ирина Ивановна</w:t>
            </w:r>
          </w:p>
        </w:tc>
        <w:tc>
          <w:tcPr>
            <w:tcW w:w="1701" w:type="dxa"/>
            <w:vMerge w:val="restart"/>
          </w:tcPr>
          <w:p w:rsidR="00B547AD" w:rsidRP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  <w:vMerge w:val="restart"/>
          </w:tcPr>
          <w:p w:rsidR="00B547AD" w:rsidRP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7AD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</w:tc>
        <w:tc>
          <w:tcPr>
            <w:tcW w:w="1276" w:type="dxa"/>
          </w:tcPr>
          <w:p w:rsidR="00B547AD" w:rsidRPr="00E631CC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B547AD" w:rsidRPr="00E631CC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B547AD" w:rsidRP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трансформация образования: чему и как учить сегодня, чтобы быть успешным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VUCA</w:t>
            </w:r>
            <w:r w:rsidRPr="00B5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AD" w:rsidRPr="00E631CC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</w:tc>
      </w:tr>
      <w:tr w:rsidR="00B547AD" w:rsidRPr="009724B7" w:rsidTr="00B547AD">
        <w:trPr>
          <w:trHeight w:val="673"/>
        </w:trPr>
        <w:tc>
          <w:tcPr>
            <w:tcW w:w="1843" w:type="dxa"/>
            <w:vMerge/>
          </w:tcPr>
          <w:p w:rsid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47AD" w:rsidRPr="00E631CC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547AD" w:rsidRPr="00E631CC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47AD" w:rsidRPr="00E631CC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547AD" w:rsidRPr="00E631CC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547AD" w:rsidRPr="00E631CC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Цифровая дидактика: геймификация-средство достижения новых образовательных ресурсов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AD" w:rsidRPr="00E631CC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31CC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B547AD" w:rsidRPr="00E631CC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AD" w:rsidRPr="009724B7" w:rsidTr="00B547AD">
        <w:trPr>
          <w:trHeight w:val="402"/>
        </w:trPr>
        <w:tc>
          <w:tcPr>
            <w:tcW w:w="1843" w:type="dxa"/>
            <w:vMerge/>
          </w:tcPr>
          <w:p w:rsid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AD" w:rsidRPr="00E631CC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образования</w:t>
            </w:r>
          </w:p>
        </w:tc>
      </w:tr>
      <w:tr w:rsidR="00B547AD" w:rsidRPr="009724B7" w:rsidTr="00B547AD">
        <w:trPr>
          <w:trHeight w:val="402"/>
        </w:trPr>
        <w:tc>
          <w:tcPr>
            <w:tcW w:w="1843" w:type="dxa"/>
            <w:vMerge/>
          </w:tcPr>
          <w:p w:rsid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обновлённых государственных образовательных стандартов начального и основного общего образования: управленческий аспект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AD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</w:tc>
      </w:tr>
      <w:tr w:rsidR="00B547AD" w:rsidRPr="009724B7" w:rsidTr="00B547AD">
        <w:trPr>
          <w:trHeight w:val="859"/>
        </w:trPr>
        <w:tc>
          <w:tcPr>
            <w:tcW w:w="1843" w:type="dxa"/>
            <w:vMerge w:val="restart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Сотникова Валентина Ивановна</w:t>
            </w:r>
          </w:p>
        </w:tc>
        <w:tc>
          <w:tcPr>
            <w:tcW w:w="1701" w:type="dxa"/>
            <w:vMerge w:val="restart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9" w:type="dxa"/>
            <w:vMerge w:val="restart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МБОУ ООШ № 16</w:t>
            </w:r>
          </w:p>
        </w:tc>
        <w:tc>
          <w:tcPr>
            <w:tcW w:w="1276" w:type="dxa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требований  обновлённых</w:t>
            </w:r>
            <w:proofErr w:type="gramEnd"/>
            <w:r w:rsidRPr="009724B7">
              <w:rPr>
                <w:rFonts w:ascii="Times New Roman" w:hAnsi="Times New Roman" w:cs="Times New Roman"/>
                <w:sz w:val="24"/>
                <w:szCs w:val="24"/>
              </w:rPr>
              <w:t xml:space="preserve"> ФГОС НОО, ООО в работе учителя</w:t>
            </w: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AD" w:rsidRPr="009724B7" w:rsidTr="00B547AD">
        <w:trPr>
          <w:trHeight w:val="859"/>
        </w:trPr>
        <w:tc>
          <w:tcPr>
            <w:tcW w:w="1843" w:type="dxa"/>
            <w:vMerge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Цифровая дидактика: геймификация-средство достижения новых образовательных ресурсов</w:t>
            </w: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ХКИРО</w:t>
            </w: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AD" w:rsidRPr="00BB5F59" w:rsidTr="00B547AD">
        <w:trPr>
          <w:trHeight w:val="859"/>
        </w:trPr>
        <w:tc>
          <w:tcPr>
            <w:tcW w:w="1843" w:type="dxa"/>
            <w:vMerge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организация взаимодействия семьи и школы</w:t>
            </w: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24B7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AD" w:rsidRPr="00BB5F59" w:rsidTr="00B547AD">
        <w:trPr>
          <w:trHeight w:val="859"/>
        </w:trPr>
        <w:tc>
          <w:tcPr>
            <w:tcW w:w="1843" w:type="dxa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7AD" w:rsidRPr="009724B7" w:rsidRDefault="00B547AD" w:rsidP="00B547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D46" w:rsidRPr="00BB5F59" w:rsidRDefault="00A97D46" w:rsidP="00BB5F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7D46" w:rsidRPr="00BB5F59" w:rsidRDefault="00A97D46" w:rsidP="00BB5F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2CC" w:rsidRPr="00BB5F59" w:rsidRDefault="002652CC" w:rsidP="00BB5F5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652CC" w:rsidRPr="00BB5F59" w:rsidSect="00B14C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EF"/>
    <w:rsid w:val="00050143"/>
    <w:rsid w:val="0017397E"/>
    <w:rsid w:val="002652CC"/>
    <w:rsid w:val="00346EC6"/>
    <w:rsid w:val="004768CC"/>
    <w:rsid w:val="007A4897"/>
    <w:rsid w:val="008D731B"/>
    <w:rsid w:val="009724B7"/>
    <w:rsid w:val="00A02DAA"/>
    <w:rsid w:val="00A048EF"/>
    <w:rsid w:val="00A97D46"/>
    <w:rsid w:val="00AB01FE"/>
    <w:rsid w:val="00B14C5E"/>
    <w:rsid w:val="00B547AD"/>
    <w:rsid w:val="00BB5F59"/>
    <w:rsid w:val="00DB7BBC"/>
    <w:rsid w:val="00E1132A"/>
    <w:rsid w:val="00E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0518"/>
  <w15:chartTrackingRefBased/>
  <w15:docId w15:val="{55959797-8B0C-4303-A387-AF1B5E4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D46"/>
    <w:pPr>
      <w:spacing w:after="0" w:line="240" w:lineRule="auto"/>
    </w:pPr>
  </w:style>
  <w:style w:type="table" w:styleId="a4">
    <w:name w:val="Table Grid"/>
    <w:basedOn w:val="a1"/>
    <w:uiPriority w:val="39"/>
    <w:rsid w:val="00A9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Ольга Черниенко</cp:lastModifiedBy>
  <cp:revision>2</cp:revision>
  <dcterms:created xsi:type="dcterms:W3CDTF">2023-09-27T17:47:00Z</dcterms:created>
  <dcterms:modified xsi:type="dcterms:W3CDTF">2023-09-27T17:47:00Z</dcterms:modified>
</cp:coreProperties>
</file>